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43E" w:rsidRDefault="00A6543E" w:rsidP="00A6543E">
      <w:pPr>
        <w:keepNext/>
        <w:spacing w:line="480" w:lineRule="auto"/>
        <w:jc w:val="both"/>
      </w:pPr>
      <w:r w:rsidRPr="00374BB9">
        <w:rPr>
          <w:rFonts w:eastAsiaTheme="minorHAnsi"/>
          <w:b/>
          <w:bCs/>
          <w:lang w:eastAsia="en-US"/>
        </w:rPr>
        <w:t>Supplemental Figure 1.</w:t>
      </w:r>
      <w:r w:rsidRPr="00374BB9">
        <w:rPr>
          <w:rFonts w:eastAsiaTheme="minorHAnsi"/>
          <w:lang w:eastAsia="en-US"/>
        </w:rPr>
        <w:t xml:space="preserve"> </w:t>
      </w:r>
      <w:r w:rsidRPr="0075200D">
        <w:t xml:space="preserve">Forest plot for the outcome </w:t>
      </w:r>
      <w:r>
        <w:t>fetal growth restriction</w:t>
      </w:r>
      <w:r w:rsidRPr="0075200D">
        <w:t xml:space="preserve"> in lateral versus non-lateral </w:t>
      </w:r>
      <w:r>
        <w:t xml:space="preserve">placentas </w:t>
      </w:r>
      <w:r w:rsidRPr="0075200D">
        <w:t>(control).</w:t>
      </w:r>
      <w:r>
        <w:t xml:space="preserve"> </w:t>
      </w:r>
    </w:p>
    <w:p w:rsidR="00A6543E" w:rsidRDefault="00A6543E" w:rsidP="00A6543E">
      <w:pPr>
        <w:keepNext/>
        <w:spacing w:line="480" w:lineRule="auto"/>
        <w:jc w:val="both"/>
      </w:pPr>
      <w:r w:rsidRPr="00374BB9">
        <w:rPr>
          <w:rFonts w:eastAsiaTheme="minorHAnsi"/>
          <w:b/>
          <w:bCs/>
          <w:lang w:eastAsia="en-US"/>
        </w:rPr>
        <w:t xml:space="preserve">Supplemental Figure </w:t>
      </w:r>
      <w:r>
        <w:rPr>
          <w:rFonts w:eastAsiaTheme="minorHAnsi"/>
          <w:b/>
          <w:bCs/>
          <w:lang w:eastAsia="en-US"/>
        </w:rPr>
        <w:t xml:space="preserve">2. </w:t>
      </w:r>
      <w:r w:rsidRPr="0075200D">
        <w:t xml:space="preserve">Forest plot for the outcome </w:t>
      </w:r>
      <w:r>
        <w:t>neonatal intensive care</w:t>
      </w:r>
      <w:r w:rsidRPr="0075200D">
        <w:t xml:space="preserve"> admission in lateral versus non-lateral </w:t>
      </w:r>
      <w:r>
        <w:t xml:space="preserve">placentas </w:t>
      </w:r>
      <w:r w:rsidRPr="0075200D">
        <w:t>(control).</w:t>
      </w:r>
    </w:p>
    <w:p w:rsidR="00A6543E" w:rsidRDefault="00A6543E" w:rsidP="00A6543E">
      <w:pPr>
        <w:keepNext/>
        <w:spacing w:line="480" w:lineRule="auto"/>
        <w:jc w:val="both"/>
      </w:pPr>
      <w:r w:rsidRPr="00374BB9">
        <w:rPr>
          <w:rFonts w:eastAsiaTheme="minorHAnsi"/>
          <w:b/>
          <w:bCs/>
          <w:lang w:eastAsia="en-US"/>
        </w:rPr>
        <w:t xml:space="preserve">Supplemental Figure </w:t>
      </w:r>
      <w:r>
        <w:rPr>
          <w:rFonts w:eastAsiaTheme="minorHAnsi"/>
          <w:b/>
          <w:bCs/>
          <w:lang w:eastAsia="en-US"/>
        </w:rPr>
        <w:t xml:space="preserve">3. </w:t>
      </w:r>
      <w:r w:rsidRPr="00076E11">
        <w:t>Funnel plot of case control and cohort studies including hypertensive disorders as outcome.</w:t>
      </w:r>
    </w:p>
    <w:p w:rsidR="00A6543E" w:rsidRDefault="00A6543E" w:rsidP="00A6543E">
      <w:pPr>
        <w:keepNext/>
        <w:spacing w:line="480" w:lineRule="auto"/>
        <w:jc w:val="both"/>
        <w:rPr>
          <w:rFonts w:eastAsiaTheme="minorHAnsi"/>
          <w:lang w:eastAsia="en-US"/>
        </w:rPr>
      </w:pPr>
      <w:r w:rsidRPr="00374BB9">
        <w:rPr>
          <w:rFonts w:eastAsiaTheme="minorHAnsi"/>
          <w:b/>
          <w:bCs/>
          <w:lang w:eastAsia="en-US"/>
        </w:rPr>
        <w:t xml:space="preserve">Supplemental Figure </w:t>
      </w:r>
      <w:r>
        <w:rPr>
          <w:rFonts w:eastAsiaTheme="minorHAnsi"/>
          <w:b/>
          <w:bCs/>
          <w:lang w:eastAsia="en-US"/>
        </w:rPr>
        <w:t xml:space="preserve">4. </w:t>
      </w:r>
      <w:r w:rsidRPr="00076E11">
        <w:t xml:space="preserve">Funnel plot of case control and cohort studies including </w:t>
      </w:r>
      <w:r>
        <w:t>preeclampsia</w:t>
      </w:r>
      <w:r w:rsidRPr="00076E11">
        <w:t xml:space="preserve"> as outcome.</w:t>
      </w:r>
    </w:p>
    <w:p w:rsidR="00A6543E" w:rsidRPr="00374BB9" w:rsidRDefault="00A6543E" w:rsidP="00A6543E">
      <w:pPr>
        <w:keepNext/>
        <w:spacing w:line="480" w:lineRule="auto"/>
        <w:jc w:val="both"/>
        <w:rPr>
          <w:rFonts w:eastAsiaTheme="minorHAnsi"/>
          <w:lang w:eastAsia="en-US"/>
        </w:rPr>
      </w:pPr>
    </w:p>
    <w:p w:rsidR="00B7159C" w:rsidRDefault="00B7159C">
      <w:bookmarkStart w:id="0" w:name="_GoBack"/>
      <w:bookmarkEnd w:id="0"/>
    </w:p>
    <w:sectPr w:rsidR="00B715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3E"/>
    <w:rsid w:val="00A6543E"/>
    <w:rsid w:val="00B71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2AE44B-57DA-41B6-B569-ADAF7EAD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654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Jahnke, Heike</dc:creator>
  <cp:keywords/>
  <dc:description/>
  <cp:lastModifiedBy>Jahnke, Heike</cp:lastModifiedBy>
  <cp:revision>1</cp:revision>
  <dcterms:created xsi:type="dcterms:W3CDTF">2022-09-16T15:14:00Z</dcterms:created>
  <dcterms:modified xsi:type="dcterms:W3CDTF">2022-09-16T15:19:00Z</dcterms:modified>
</cp:coreProperties>
</file>